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Pr="005B52B5" w:rsidRDefault="00F47B87" w:rsidP="001B762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br/>
      </w:r>
      <w:r w:rsidR="001B762C" w:rsidRPr="005B52B5">
        <w:rPr>
          <w:sz w:val="24"/>
          <w:szCs w:val="24"/>
        </w:rPr>
        <w:t>El</w:t>
      </w:r>
      <w:r w:rsidR="008D6E07" w:rsidRPr="005B52B5">
        <w:rPr>
          <w:sz w:val="24"/>
          <w:szCs w:val="24"/>
        </w:rPr>
        <w:t>ection</w:t>
      </w:r>
      <w:r w:rsidR="00F8315D" w:rsidRPr="005B52B5">
        <w:rPr>
          <w:sz w:val="24"/>
          <w:szCs w:val="24"/>
        </w:rPr>
        <w:t xml:space="preserve"> Commission Meeting</w:t>
      </w:r>
      <w:r w:rsidR="00F8315D" w:rsidRPr="005B52B5">
        <w:rPr>
          <w:sz w:val="24"/>
          <w:szCs w:val="24"/>
        </w:rPr>
        <w:br/>
        <w:t xml:space="preserve">Date: </w:t>
      </w:r>
      <w:r w:rsidR="00AC005C">
        <w:rPr>
          <w:sz w:val="24"/>
          <w:szCs w:val="24"/>
        </w:rPr>
        <w:t xml:space="preserve"> </w:t>
      </w:r>
      <w:r w:rsidR="00A43795">
        <w:rPr>
          <w:sz w:val="24"/>
          <w:szCs w:val="24"/>
        </w:rPr>
        <w:t>September 4</w:t>
      </w:r>
      <w:r w:rsidR="0071019F">
        <w:rPr>
          <w:sz w:val="24"/>
          <w:szCs w:val="24"/>
        </w:rPr>
        <w:t xml:space="preserve">, 2020 </w:t>
      </w:r>
      <w:r w:rsidR="00A43795">
        <w:rPr>
          <w:sz w:val="24"/>
          <w:szCs w:val="24"/>
        </w:rPr>
        <w:t>1</w:t>
      </w:r>
      <w:r w:rsidR="0071019F">
        <w:rPr>
          <w:sz w:val="24"/>
          <w:szCs w:val="24"/>
        </w:rPr>
        <w:t>:00 p.m.</w:t>
      </w:r>
    </w:p>
    <w:p w:rsidR="00F47B87" w:rsidRDefault="00F47B87" w:rsidP="001B762C">
      <w:pPr>
        <w:rPr>
          <w:sz w:val="24"/>
          <w:szCs w:val="24"/>
        </w:rPr>
      </w:pPr>
      <w:r>
        <w:rPr>
          <w:sz w:val="24"/>
          <w:szCs w:val="24"/>
        </w:rPr>
        <w:t xml:space="preserve">In attendance (all via Zoom): </w:t>
      </w:r>
      <w:r>
        <w:rPr>
          <w:sz w:val="24"/>
          <w:szCs w:val="24"/>
        </w:rPr>
        <w:br/>
        <w:t>Jeannette Robertson</w:t>
      </w:r>
      <w:r>
        <w:rPr>
          <w:sz w:val="24"/>
          <w:szCs w:val="24"/>
        </w:rPr>
        <w:br/>
        <w:t>Tammy Hodges</w:t>
      </w:r>
      <w:r>
        <w:rPr>
          <w:sz w:val="24"/>
          <w:szCs w:val="24"/>
        </w:rPr>
        <w:br/>
        <w:t>Robin Kuykendall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Asad</w:t>
      </w:r>
      <w:proofErr w:type="spellEnd"/>
      <w:r>
        <w:rPr>
          <w:sz w:val="24"/>
          <w:szCs w:val="24"/>
        </w:rPr>
        <w:t xml:space="preserve"> Khan</w:t>
      </w:r>
      <w:r>
        <w:rPr>
          <w:sz w:val="24"/>
          <w:szCs w:val="24"/>
        </w:rPr>
        <w:br/>
        <w:t>Shawn Only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Shunquetta</w:t>
      </w:r>
      <w:proofErr w:type="spellEnd"/>
      <w:r>
        <w:rPr>
          <w:sz w:val="24"/>
          <w:szCs w:val="24"/>
        </w:rPr>
        <w:t xml:space="preserve"> Cunningham</w:t>
      </w:r>
    </w:p>
    <w:p w:rsidR="00F47B87" w:rsidRPr="00F47B87" w:rsidRDefault="00F47B87" w:rsidP="00F47B87">
      <w:pPr>
        <w:rPr>
          <w:sz w:val="24"/>
          <w:szCs w:val="24"/>
        </w:rPr>
      </w:pPr>
      <w:r w:rsidRPr="00F47B87">
        <w:rPr>
          <w:sz w:val="24"/>
          <w:szCs w:val="24"/>
        </w:rPr>
        <w:t>Call to order at 1:05 p.m. – Jeannette Robertson confirms media was contacted for this meeting.</w:t>
      </w:r>
    </w:p>
    <w:p w:rsidR="007743F0" w:rsidRDefault="00F47B87" w:rsidP="00F47B8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Reading and a</w:t>
      </w:r>
      <w:r w:rsidR="00BE4697" w:rsidRPr="00F47B87">
        <w:rPr>
          <w:sz w:val="24"/>
          <w:szCs w:val="24"/>
        </w:rPr>
        <w:t>pprov</w:t>
      </w:r>
      <w:r>
        <w:rPr>
          <w:sz w:val="24"/>
          <w:szCs w:val="24"/>
        </w:rPr>
        <w:t>al</w:t>
      </w:r>
      <w:r w:rsidR="00BE4697" w:rsidRPr="00F47B87">
        <w:rPr>
          <w:sz w:val="24"/>
          <w:szCs w:val="24"/>
        </w:rPr>
        <w:t xml:space="preserve"> minutes from </w:t>
      </w:r>
      <w:r w:rsidR="00A43795" w:rsidRPr="00F47B87">
        <w:rPr>
          <w:sz w:val="24"/>
          <w:szCs w:val="24"/>
        </w:rPr>
        <w:t>August 21</w:t>
      </w:r>
      <w:r w:rsidR="00AC005C" w:rsidRPr="00F47B87">
        <w:rPr>
          <w:sz w:val="24"/>
          <w:szCs w:val="24"/>
        </w:rPr>
        <w:t>, 2020</w:t>
      </w:r>
    </w:p>
    <w:p w:rsidR="00F47B87" w:rsidRDefault="00F47B87" w:rsidP="00F47B87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A01BD">
        <w:rPr>
          <w:sz w:val="24"/>
          <w:szCs w:val="24"/>
        </w:rPr>
        <w:t>Robin Kuykendall moved to accept the minutes, Tammy Hodges seconded, voted aye unanimously.</w:t>
      </w:r>
    </w:p>
    <w:p w:rsidR="00A67BFC" w:rsidRPr="00F47B87" w:rsidRDefault="00A43795" w:rsidP="00F47B8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47B87">
        <w:rPr>
          <w:sz w:val="24"/>
          <w:szCs w:val="24"/>
        </w:rPr>
        <w:t>General Election Runoff Polling Centers</w:t>
      </w:r>
    </w:p>
    <w:p w:rsidR="00A67BFC" w:rsidRDefault="00A43795" w:rsidP="00A67BF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 the governor’s order, commissions can reduce their polling centers for the General Election Runoff on Dec. 1, 2020.</w:t>
      </w:r>
    </w:p>
    <w:p w:rsidR="00A734BF" w:rsidRDefault="00A734BF" w:rsidP="00A67BF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have to have one center open per ward in Jonesboro.</w:t>
      </w:r>
    </w:p>
    <w:p w:rsidR="00A734BF" w:rsidRDefault="00A734BF" w:rsidP="00A734B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Walnut Street Baptist (Ward 1)</w:t>
      </w:r>
    </w:p>
    <w:p w:rsidR="00A734BF" w:rsidRDefault="00A734BF" w:rsidP="00A734B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Parker Park Community Center (Ward 2)</w:t>
      </w:r>
    </w:p>
    <w:p w:rsidR="00A734BF" w:rsidRDefault="00A734BF" w:rsidP="00A734B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First National Bank Arena (Ward 3)</w:t>
      </w:r>
    </w:p>
    <w:p w:rsidR="00A734BF" w:rsidRDefault="00A734BF" w:rsidP="00A734B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Valley View Church of Christ (Ward 4)</w:t>
      </w:r>
    </w:p>
    <w:p w:rsidR="00A734BF" w:rsidRDefault="00A734BF" w:rsidP="00A734B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Forest Home Church (Ward 5)</w:t>
      </w:r>
    </w:p>
    <w:p w:rsidR="00A734BF" w:rsidRDefault="00A734BF" w:rsidP="00A734B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Allen Park Community Center (Ward 6)</w:t>
      </w:r>
    </w:p>
    <w:p w:rsidR="00A734BF" w:rsidRDefault="00A734BF" w:rsidP="00A734BF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can close the centers outside of the city limits except for Lake City Courthouse.</w:t>
      </w:r>
    </w:p>
    <w:p w:rsidR="00F47B87" w:rsidRDefault="00F47B87" w:rsidP="00F47B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Tammy Hodges moved to adopt the closures stated above, Robin Kuykendall seconded, voted aye unanimously.</w:t>
      </w:r>
    </w:p>
    <w:p w:rsidR="00FF5B51" w:rsidRDefault="00FF5B51" w:rsidP="00F47B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47B87">
        <w:rPr>
          <w:sz w:val="24"/>
          <w:szCs w:val="24"/>
        </w:rPr>
        <w:t>2021 Budget</w:t>
      </w:r>
    </w:p>
    <w:p w:rsidR="00F47B87" w:rsidRDefault="00F47B87" w:rsidP="00F47B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budget submission for 2021 has been completed by Jeannette Robertson and Jennifer Clack.</w:t>
      </w:r>
    </w:p>
    <w:p w:rsidR="00F47B87" w:rsidRPr="00F47B87" w:rsidRDefault="00F47B87" w:rsidP="00F47B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budget will be sent to the other commissioners for their information.</w:t>
      </w:r>
    </w:p>
    <w:p w:rsidR="00321C14" w:rsidRDefault="00321C14" w:rsidP="00FF5B5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Website</w:t>
      </w:r>
    </w:p>
    <w:p w:rsidR="00F47B87" w:rsidRDefault="00F47B87" w:rsidP="00F47B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new Craighead County website is live. The election commission has a section of the website.</w:t>
      </w:r>
    </w:p>
    <w:p w:rsidR="00F47B87" w:rsidRDefault="00F47B87" w:rsidP="00F47B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There is a space for bios of the commissioners if they wish to submit one.</w:t>
      </w:r>
    </w:p>
    <w:p w:rsidR="00F47B87" w:rsidRDefault="00F47B87" w:rsidP="00F47B8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Voter Education</w:t>
      </w:r>
    </w:p>
    <w:p w:rsidR="00F47B87" w:rsidRDefault="00F47B87" w:rsidP="00F47B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Though it is not the legal duty of the Election Commission to provide voter education, the Craighead County Election Commission has tasked Jennifer Clack to provide voter education when needed.</w:t>
      </w:r>
    </w:p>
    <w:p w:rsidR="00634BA8" w:rsidRDefault="00F47B87" w:rsidP="00634BA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Jennifer has spoken to a number of community groups and participated in interviews for news outlets.</w:t>
      </w:r>
    </w:p>
    <w:p w:rsidR="00634BA8" w:rsidRPr="00634BA8" w:rsidRDefault="00F47B87" w:rsidP="00634BA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34BA8">
        <w:rPr>
          <w:sz w:val="24"/>
          <w:szCs w:val="24"/>
        </w:rPr>
        <w:lastRenderedPageBreak/>
        <w:t xml:space="preserve">The Election Commission </w:t>
      </w:r>
      <w:r w:rsidR="00634BA8" w:rsidRPr="00634BA8">
        <w:rPr>
          <w:sz w:val="24"/>
          <w:szCs w:val="24"/>
        </w:rPr>
        <w:t xml:space="preserve">has oversight for </w:t>
      </w:r>
      <w:r w:rsidR="00634BA8" w:rsidRPr="00634BA8">
        <w:rPr>
          <w:rFonts w:eastAsia="Times New Roman" w:cs="Segoe UI"/>
          <w:color w:val="201F1E"/>
          <w:sz w:val="24"/>
          <w:szCs w:val="24"/>
        </w:rPr>
        <w:t xml:space="preserve">poll worker training, provisional vote review, </w:t>
      </w:r>
      <w:proofErr w:type="gramStart"/>
      <w:r w:rsidR="00634BA8" w:rsidRPr="00634BA8">
        <w:rPr>
          <w:rFonts w:eastAsia="Times New Roman" w:cs="Segoe UI"/>
          <w:color w:val="201F1E"/>
          <w:sz w:val="24"/>
          <w:szCs w:val="24"/>
        </w:rPr>
        <w:t>compliance</w:t>
      </w:r>
      <w:proofErr w:type="gramEnd"/>
      <w:r w:rsidR="00634BA8" w:rsidRPr="00634BA8">
        <w:rPr>
          <w:rFonts w:eastAsia="Times New Roman" w:cs="Segoe UI"/>
          <w:color w:val="201F1E"/>
          <w:sz w:val="24"/>
          <w:szCs w:val="24"/>
        </w:rPr>
        <w:t xml:space="preserve"> of election sites with state and federal law including ADA, ballot creation for submission to ESS and additional duties as outlined by state law.</w:t>
      </w:r>
    </w:p>
    <w:p w:rsidR="00F47B87" w:rsidRDefault="00F47B87" w:rsidP="00F47B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Any other aspects of the election process (i.e. absentee voting, early voting) are handled by the County Clerk’s office. That separation of tasks must be respected</w:t>
      </w:r>
      <w:r w:rsidR="00494BB1">
        <w:rPr>
          <w:sz w:val="24"/>
          <w:szCs w:val="24"/>
        </w:rPr>
        <w:t>.</w:t>
      </w:r>
    </w:p>
    <w:p w:rsidR="00025073" w:rsidRDefault="00025073" w:rsidP="000250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:rsidR="007847A6" w:rsidRDefault="007847A6" w:rsidP="000250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Executive Session ends at 2:50 p.m.</w:t>
      </w:r>
    </w:p>
    <w:p w:rsidR="007847A6" w:rsidRDefault="007847A6" w:rsidP="000250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Motion to adjourn at 2:51 p.m. made by Jeannette Robertson, seconded by Tammy Hodges, voted aye unanimously.</w:t>
      </w:r>
      <w:bookmarkStart w:id="0" w:name="_GoBack"/>
      <w:bookmarkEnd w:id="0"/>
    </w:p>
    <w:sectPr w:rsidR="007847A6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25073"/>
    <w:rsid w:val="00062BBF"/>
    <w:rsid w:val="00064B3C"/>
    <w:rsid w:val="000D63B5"/>
    <w:rsid w:val="00163BCB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F42C7"/>
    <w:rsid w:val="00321C14"/>
    <w:rsid w:val="00355CB2"/>
    <w:rsid w:val="003567C5"/>
    <w:rsid w:val="00357FDF"/>
    <w:rsid w:val="003C7838"/>
    <w:rsid w:val="004172C7"/>
    <w:rsid w:val="004854B8"/>
    <w:rsid w:val="00494BB1"/>
    <w:rsid w:val="00496E8E"/>
    <w:rsid w:val="004D534A"/>
    <w:rsid w:val="004E28D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34BA8"/>
    <w:rsid w:val="00645EDF"/>
    <w:rsid w:val="00687F82"/>
    <w:rsid w:val="006E2439"/>
    <w:rsid w:val="006E3F06"/>
    <w:rsid w:val="0071019F"/>
    <w:rsid w:val="00714703"/>
    <w:rsid w:val="00720EFE"/>
    <w:rsid w:val="00765A39"/>
    <w:rsid w:val="007743F0"/>
    <w:rsid w:val="007847A6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34FE1"/>
    <w:rsid w:val="009362AC"/>
    <w:rsid w:val="009418C2"/>
    <w:rsid w:val="00953C6C"/>
    <w:rsid w:val="00983607"/>
    <w:rsid w:val="009D4564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E4697"/>
    <w:rsid w:val="00C04682"/>
    <w:rsid w:val="00C622B7"/>
    <w:rsid w:val="00CB07ED"/>
    <w:rsid w:val="00CC1F8F"/>
    <w:rsid w:val="00CF226B"/>
    <w:rsid w:val="00D04AD9"/>
    <w:rsid w:val="00D2255E"/>
    <w:rsid w:val="00D278EF"/>
    <w:rsid w:val="00D7675F"/>
    <w:rsid w:val="00DA1DD7"/>
    <w:rsid w:val="00DD6E26"/>
    <w:rsid w:val="00E07540"/>
    <w:rsid w:val="00E13D49"/>
    <w:rsid w:val="00E50408"/>
    <w:rsid w:val="00E55D32"/>
    <w:rsid w:val="00E61190"/>
    <w:rsid w:val="00EB6133"/>
    <w:rsid w:val="00EE57A3"/>
    <w:rsid w:val="00F10378"/>
    <w:rsid w:val="00F1213B"/>
    <w:rsid w:val="00F122DD"/>
    <w:rsid w:val="00F15334"/>
    <w:rsid w:val="00F264B3"/>
    <w:rsid w:val="00F47B87"/>
    <w:rsid w:val="00F67818"/>
    <w:rsid w:val="00F8315D"/>
    <w:rsid w:val="00F837B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5E63-E7E1-45A4-90C3-EE72A532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5</cp:revision>
  <cp:lastPrinted>2020-01-23T19:25:00Z</cp:lastPrinted>
  <dcterms:created xsi:type="dcterms:W3CDTF">2020-09-08T17:46:00Z</dcterms:created>
  <dcterms:modified xsi:type="dcterms:W3CDTF">2020-10-15T19:09:00Z</dcterms:modified>
</cp:coreProperties>
</file>